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23" w:rsidRDefault="00CF3D80" w:rsidP="00283E93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en-GB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pict>
          <v:roundrect id="Rounded Rectangle 9" o:spid="_x0000_s1026" style="position:absolute;left:0;text-align:left;margin-left:0;margin-top:-6.9pt;width:489.75pt;height:77.25pt;z-index:-251657216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/lrAIAANAFAAAOAAAAZHJzL2Uyb0RvYy54bWysVE1PGzEQvVfqf7B8L5uNEiARGxSBqCpR&#10;iICKs/Ha2ZVsj2s72aS/vmN7s6SU9lA1B8eejzczb2fm4nKnFdkK51swFS1PRpQIw6Fuzbqi355u&#10;Pp1T4gMzNVNgREX3wtPLxccPF52dizE0oGrhCIIYP+9sRZsQ7LwoPG+EZv4ErDColOA0C/h066J2&#10;rEN0rYrxaHRadOBq64AL71F6nZV0kfClFDzcS+lFIKqimFtIp0vnSzyLxQWbrx2zTcv7NNg/ZKFZ&#10;azDoAHXNAiMb1/4GpVvuwIMMJxx0AVK2XKQasJpy9Kaax4ZZkWpBcrwdaPL/D5bfbVeOtHVFZ5QY&#10;pvETPcDG1KImD0geM2slyCzS1Fk/R+tHu3L9y+M11ryTTsd/rIbsErX7gVqxC4Sj8HRczs7HU0o4&#10;6mbn5ehsGkGLV2/rfPgsQJN4qaiLWcQUEq1se+tDtj/YxYgeVFvftEqlR+wZcaUc2TL82oxzYcIk&#10;uauN/gp1lk9G+MvfHcXYHVl8ehBjSqn7IlJK8JcgysRQBmLQnE+UFJGcTEe6hb0S0U6ZByGRXSRg&#10;nBIZkI9zLLOqYbXI4ukfc0mAEVli/AG7B3iv/rJnubePriKNxeA8+ltiucTBI0UGEwZn3Rpw7wGo&#10;METO9geSMjWRpReo99h7DvJQestvWvz0t8yHFXM4hTivuFnCPR5SQVdR6G+UNOB+vCeP9jgcqKWk&#10;w6muqP++YU5Qor4YHJtZOZnENZAek+nZGB/uWPNyrDEbfQXYSiXuMMvTNdoHdbhKB/oZF9AyRkUV&#10;MxxjV5QHd3hchbxtcIVxsVwmMxx9y8KtebQ8gkdWY1c/7Z6Zs33/B5ycOzhsADZ/MwHZNnoaWG4C&#10;yDaNxyuvPd+4NlIT9ysu7qXjd7J6XcSLnwAAAP//AwBQSwMEFAAGAAgAAAAhAIXO65/fAAAACAEA&#10;AA8AAABkcnMvZG93bnJldi54bWxMj8tOwzAQRfdI/IM1SOxap7zahjgVqsQGaBEBiS6n8ZBExOMQ&#10;u2n4e4YVLEf36s452Wp0rRqoD41nA7NpAoq49LbhysDb6/1kASpEZIutZzLwTQFW+elJhqn1R36h&#10;oYiVkhEOKRqoY+xSrUNZk8Mw9R2xZB++dxjl7CttezzKuGv1RZLcaIcNy4caO1rXVH4WB2dgu/aL&#10;YXz4et5tHp+2ZbFz76FzxpyfjXe3oCKN8a8Mv/iCDrkw7f2BbVCtARGJBiazSxGQeDlfXoPaS+8q&#10;mYPOM/1fIP8BAAD//wMAUEsBAi0AFAAGAAgAAAAhALaDOJL+AAAA4QEAABMAAAAAAAAAAAAAAAAA&#10;AAAAAFtDb250ZW50X1R5cGVzXS54bWxQSwECLQAUAAYACAAAACEAOP0h/9YAAACUAQAACwAAAAAA&#10;AAAAAAAAAAAvAQAAX3JlbHMvLnJlbHNQSwECLQAUAAYACAAAACEAOluv5awCAADQBQAADgAAAAAA&#10;AAAAAAAAAAAuAgAAZHJzL2Uyb0RvYy54bWxQSwECLQAUAAYACAAAACEAhc7rn98AAAAIAQAADwAA&#10;AAAAAAAAAAAAAAAGBQAAZHJzL2Rvd25yZXYueG1sUEsFBgAAAAAEAAQA8wAAABIGAAAAAA==&#10;" fillcolor="#ffe599 [1303]" stroked="f" strokeweight="1pt">
            <v:stroke joinstyle="miter"/>
            <w10:wrap anchorx="margin"/>
          </v:roundrect>
        </w:pict>
      </w:r>
      <w:r w:rsidR="001F7B55" w:rsidRPr="006F1607">
        <w:rPr>
          <w:rFonts w:asciiTheme="majorHAnsi" w:hAnsiTheme="majorHAnsi"/>
          <w:noProof/>
          <w:sz w:val="24"/>
          <w:szCs w:val="24"/>
          <w:lang w:eastAsia="en-GB"/>
        </w:rPr>
        <w:t>W</w:t>
      </w:r>
      <w:r w:rsidR="00C5197D" w:rsidRPr="006F1607">
        <w:rPr>
          <w:rFonts w:asciiTheme="majorHAnsi" w:hAnsiTheme="majorHAnsi"/>
          <w:noProof/>
          <w:sz w:val="24"/>
          <w:szCs w:val="24"/>
          <w:lang w:eastAsia="en-GB"/>
        </w:rPr>
        <w:t>e aim to ensure St Mary’</w:t>
      </w:r>
      <w:r w:rsidR="001B09E9" w:rsidRPr="006F1607">
        <w:rPr>
          <w:rFonts w:asciiTheme="majorHAnsi" w:hAnsiTheme="majorHAnsi"/>
          <w:noProof/>
          <w:sz w:val="24"/>
          <w:szCs w:val="24"/>
          <w:lang w:eastAsia="en-GB"/>
        </w:rPr>
        <w:t>s provides a</w:t>
      </w:r>
      <w:r w:rsidR="00CE20B8" w:rsidRPr="006F1607">
        <w:rPr>
          <w:rFonts w:asciiTheme="majorHAnsi" w:hAnsiTheme="majorHAnsi"/>
          <w:noProof/>
          <w:sz w:val="24"/>
          <w:szCs w:val="24"/>
          <w:lang w:eastAsia="en-GB"/>
        </w:rPr>
        <w:t xml:space="preserve"> safe, </w:t>
      </w:r>
      <w:r w:rsidR="00C5197D" w:rsidRPr="006F1607">
        <w:rPr>
          <w:rFonts w:asciiTheme="majorHAnsi" w:hAnsiTheme="majorHAnsi"/>
          <w:noProof/>
          <w:sz w:val="24"/>
          <w:szCs w:val="24"/>
          <w:lang w:eastAsia="en-GB"/>
        </w:rPr>
        <w:t>caring</w:t>
      </w:r>
      <w:r w:rsidR="00CE20B8" w:rsidRPr="006F1607">
        <w:rPr>
          <w:rFonts w:asciiTheme="majorHAnsi" w:hAnsiTheme="majorHAnsi"/>
          <w:noProof/>
          <w:sz w:val="24"/>
          <w:szCs w:val="24"/>
          <w:lang w:eastAsia="en-GB"/>
        </w:rPr>
        <w:t xml:space="preserve"> and welcoming</w:t>
      </w:r>
      <w:r w:rsidR="0092790E" w:rsidRPr="006F1607">
        <w:rPr>
          <w:rFonts w:asciiTheme="majorHAnsi" w:hAnsiTheme="majorHAnsi"/>
          <w:noProof/>
          <w:sz w:val="24"/>
          <w:szCs w:val="24"/>
          <w:lang w:eastAsia="en-GB"/>
        </w:rPr>
        <w:t xml:space="preserve"> Church</w:t>
      </w:r>
      <w:r w:rsidR="00861EE9">
        <w:rPr>
          <w:rFonts w:asciiTheme="majorHAnsi" w:hAnsiTheme="majorHAnsi"/>
          <w:noProof/>
          <w:sz w:val="24"/>
          <w:szCs w:val="24"/>
          <w:lang w:eastAsia="en-GB"/>
        </w:rPr>
        <w:t xml:space="preserve"> envi</w:t>
      </w:r>
      <w:r w:rsidR="00C5197D" w:rsidRPr="006F1607">
        <w:rPr>
          <w:rFonts w:asciiTheme="majorHAnsi" w:hAnsiTheme="majorHAnsi"/>
          <w:noProof/>
          <w:sz w:val="24"/>
          <w:szCs w:val="24"/>
          <w:lang w:eastAsia="en-GB"/>
        </w:rPr>
        <w:t>r</w:t>
      </w:r>
      <w:r w:rsidR="00861EE9">
        <w:rPr>
          <w:rFonts w:asciiTheme="majorHAnsi" w:hAnsiTheme="majorHAnsi"/>
          <w:noProof/>
          <w:sz w:val="24"/>
          <w:szCs w:val="24"/>
          <w:lang w:eastAsia="en-GB"/>
        </w:rPr>
        <w:t>o</w:t>
      </w:r>
      <w:r w:rsidR="00C5197D" w:rsidRPr="006F1607">
        <w:rPr>
          <w:rFonts w:asciiTheme="majorHAnsi" w:hAnsiTheme="majorHAnsi"/>
          <w:noProof/>
          <w:sz w:val="24"/>
          <w:szCs w:val="24"/>
          <w:lang w:eastAsia="en-GB"/>
        </w:rPr>
        <w:t xml:space="preserve">nment for all </w:t>
      </w:r>
    </w:p>
    <w:p w:rsidR="00C5197D" w:rsidRPr="006F1607" w:rsidRDefault="00C5197D" w:rsidP="00283E93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en-GB"/>
        </w:rPr>
      </w:pPr>
      <w:r w:rsidRPr="006F1607">
        <w:rPr>
          <w:rFonts w:asciiTheme="majorHAnsi" w:hAnsiTheme="majorHAnsi"/>
          <w:noProof/>
          <w:sz w:val="24"/>
          <w:szCs w:val="24"/>
          <w:lang w:eastAsia="en-GB"/>
        </w:rPr>
        <w:t xml:space="preserve">who visit, worship or work within it. </w:t>
      </w:r>
      <w:r w:rsidR="001B09E9" w:rsidRPr="006F1607">
        <w:rPr>
          <w:rFonts w:asciiTheme="majorHAnsi" w:hAnsiTheme="majorHAnsi"/>
          <w:noProof/>
          <w:sz w:val="24"/>
          <w:szCs w:val="24"/>
          <w:lang w:eastAsia="en-GB"/>
        </w:rPr>
        <w:t>We recognise that safeguarding is everyone’s responsibility.</w:t>
      </w:r>
    </w:p>
    <w:p w:rsidR="00283E93" w:rsidRPr="006F1607" w:rsidRDefault="0008606A" w:rsidP="00283E93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F1607">
        <w:rPr>
          <w:rFonts w:asciiTheme="majorHAnsi" w:hAnsiTheme="majorHAnsi"/>
          <w:sz w:val="24"/>
          <w:szCs w:val="24"/>
        </w:rPr>
        <w:t>We</w:t>
      </w:r>
      <w:r w:rsidR="0061170F" w:rsidRPr="006F1607">
        <w:rPr>
          <w:rFonts w:asciiTheme="majorHAnsi" w:hAnsiTheme="majorHAnsi"/>
          <w:sz w:val="24"/>
          <w:szCs w:val="24"/>
        </w:rPr>
        <w:t xml:space="preserve"> believe nobody should ever experience abuse of any kind.</w:t>
      </w:r>
      <w:r w:rsidR="001F7B55" w:rsidRPr="006F1607">
        <w:rPr>
          <w:rFonts w:asciiTheme="majorHAnsi" w:hAnsiTheme="majorHAnsi"/>
          <w:sz w:val="24"/>
          <w:szCs w:val="24"/>
        </w:rPr>
        <w:t xml:space="preserve"> </w:t>
      </w:r>
    </w:p>
    <w:p w:rsidR="00BF7F0E" w:rsidRPr="006F1607" w:rsidRDefault="001F7B55" w:rsidP="00283E93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F1607">
        <w:rPr>
          <w:rFonts w:asciiTheme="majorHAnsi" w:hAnsiTheme="majorHAnsi"/>
          <w:sz w:val="24"/>
          <w:szCs w:val="24"/>
        </w:rPr>
        <w:t xml:space="preserve">We </w:t>
      </w:r>
      <w:r w:rsidR="0061170F" w:rsidRPr="006F1607">
        <w:rPr>
          <w:rFonts w:asciiTheme="majorHAnsi" w:hAnsiTheme="majorHAnsi"/>
          <w:sz w:val="24"/>
          <w:szCs w:val="24"/>
        </w:rPr>
        <w:t>are committed to practice in a way that protects</w:t>
      </w:r>
      <w:r w:rsidRPr="006F1607">
        <w:rPr>
          <w:rFonts w:asciiTheme="majorHAnsi" w:hAnsiTheme="majorHAnsi"/>
          <w:sz w:val="24"/>
          <w:szCs w:val="24"/>
        </w:rPr>
        <w:t xml:space="preserve"> everyone</w:t>
      </w:r>
      <w:r w:rsidR="0061170F" w:rsidRPr="006F1607">
        <w:rPr>
          <w:rFonts w:asciiTheme="majorHAnsi" w:hAnsiTheme="majorHAnsi"/>
          <w:sz w:val="24"/>
          <w:szCs w:val="24"/>
        </w:rPr>
        <w:t>.</w:t>
      </w:r>
    </w:p>
    <w:p w:rsidR="00D07496" w:rsidRPr="006F1607" w:rsidRDefault="00D07496" w:rsidP="006857A6">
      <w:pPr>
        <w:spacing w:after="0"/>
        <w:rPr>
          <w:rFonts w:asciiTheme="majorHAnsi" w:hAnsiTheme="majorHAnsi"/>
          <w:sz w:val="24"/>
          <w:szCs w:val="24"/>
        </w:rPr>
      </w:pPr>
    </w:p>
    <w:p w:rsidR="006F1607" w:rsidRDefault="006F1607" w:rsidP="006F1607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en-GB"/>
        </w:rPr>
      </w:pPr>
      <w:r w:rsidRPr="00E1286F">
        <w:rPr>
          <w:rFonts w:asciiTheme="majorHAnsi" w:hAnsiTheme="majorHAnsi"/>
          <w:noProof/>
          <w:sz w:val="24"/>
          <w:szCs w:val="24"/>
          <w:lang w:eastAsia="en-GB"/>
        </w:rPr>
        <w:t>This policy applies to all who worship or work within or on behalf of St Mary’s Church.</w:t>
      </w:r>
    </w:p>
    <w:p w:rsidR="004E581A" w:rsidRDefault="006F1607" w:rsidP="006F1607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73247A" w:rsidRPr="00E1286F">
        <w:rPr>
          <w:rFonts w:asciiTheme="majorHAnsi" w:hAnsiTheme="majorHAnsi"/>
          <w:sz w:val="24"/>
          <w:szCs w:val="24"/>
        </w:rPr>
        <w:t>e will keep people safe by</w:t>
      </w:r>
      <w:r w:rsidR="00D279EA">
        <w:rPr>
          <w:rFonts w:asciiTheme="majorHAnsi" w:hAnsiTheme="majorHAnsi"/>
          <w:sz w:val="24"/>
          <w:szCs w:val="24"/>
        </w:rPr>
        <w:t xml:space="preserve"> </w:t>
      </w:r>
      <w:r w:rsidR="001F7B55">
        <w:rPr>
          <w:rFonts w:asciiTheme="majorHAnsi" w:hAnsiTheme="majorHAnsi"/>
          <w:sz w:val="24"/>
          <w:szCs w:val="24"/>
        </w:rPr>
        <w:t xml:space="preserve">adopting </w:t>
      </w:r>
      <w:r w:rsidR="00D279EA">
        <w:rPr>
          <w:rFonts w:asciiTheme="majorHAnsi" w:hAnsiTheme="majorHAnsi"/>
          <w:sz w:val="24"/>
          <w:szCs w:val="24"/>
        </w:rPr>
        <w:t xml:space="preserve">the </w:t>
      </w:r>
      <w:r w:rsidR="004E581A">
        <w:rPr>
          <w:rFonts w:asciiTheme="majorHAnsi" w:hAnsiTheme="majorHAnsi"/>
          <w:sz w:val="24"/>
          <w:szCs w:val="24"/>
        </w:rPr>
        <w:t>House of Bishops</w:t>
      </w:r>
    </w:p>
    <w:p w:rsidR="006F1607" w:rsidRDefault="001F7B55" w:rsidP="006F1607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</w:rPr>
        <w:t>“</w:t>
      </w:r>
      <w:r w:rsidR="00D279EA">
        <w:rPr>
          <w:rFonts w:asciiTheme="majorHAnsi" w:hAnsiTheme="majorHAnsi"/>
          <w:sz w:val="24"/>
          <w:szCs w:val="24"/>
        </w:rPr>
        <w:t>Promoting a safer c</w:t>
      </w:r>
      <w:r w:rsidR="0061170F">
        <w:rPr>
          <w:rFonts w:asciiTheme="majorHAnsi" w:hAnsiTheme="majorHAnsi"/>
          <w:sz w:val="24"/>
          <w:szCs w:val="24"/>
        </w:rPr>
        <w:t>hurch Safeguarding Pol</w:t>
      </w:r>
      <w:r w:rsidR="00D279EA">
        <w:rPr>
          <w:rFonts w:asciiTheme="majorHAnsi" w:hAnsiTheme="majorHAnsi"/>
          <w:sz w:val="24"/>
          <w:szCs w:val="24"/>
        </w:rPr>
        <w:t>icy</w:t>
      </w:r>
      <w:r>
        <w:rPr>
          <w:rFonts w:asciiTheme="majorHAnsi" w:hAnsiTheme="majorHAnsi"/>
          <w:sz w:val="24"/>
          <w:szCs w:val="24"/>
        </w:rPr>
        <w:t>”</w:t>
      </w:r>
      <w:r w:rsidR="000D2123">
        <w:rPr>
          <w:rFonts w:asciiTheme="majorHAnsi" w:hAnsiTheme="majorHAnsi"/>
          <w:sz w:val="24"/>
          <w:szCs w:val="24"/>
        </w:rPr>
        <w:t xml:space="preserve"> </w:t>
      </w:r>
      <w:r w:rsidR="006F1607">
        <w:rPr>
          <w:rFonts w:asciiTheme="majorHAnsi" w:hAnsiTheme="majorHAnsi"/>
          <w:sz w:val="24"/>
          <w:szCs w:val="24"/>
        </w:rPr>
        <w:t>&amp;</w:t>
      </w:r>
      <w:r w:rsidR="004E581A">
        <w:rPr>
          <w:rFonts w:asciiTheme="majorHAnsi" w:hAnsiTheme="majorHAnsi"/>
          <w:sz w:val="24"/>
          <w:szCs w:val="24"/>
        </w:rPr>
        <w:t xml:space="preserve"> other g</w:t>
      </w:r>
      <w:r>
        <w:rPr>
          <w:rFonts w:asciiTheme="majorHAnsi" w:hAnsiTheme="majorHAnsi"/>
          <w:sz w:val="24"/>
          <w:szCs w:val="24"/>
        </w:rPr>
        <w:t xml:space="preserve">uidance </w:t>
      </w:r>
      <w:r w:rsidR="004E581A">
        <w:rPr>
          <w:rFonts w:asciiTheme="majorHAnsi" w:hAnsiTheme="majorHAnsi"/>
          <w:sz w:val="24"/>
          <w:szCs w:val="24"/>
        </w:rPr>
        <w:t>issued by the Church of England.</w:t>
      </w:r>
      <w:r w:rsidR="0061170F">
        <w:rPr>
          <w:rFonts w:asciiTheme="majorHAnsi" w:hAnsiTheme="majorHAnsi"/>
          <w:sz w:val="24"/>
          <w:szCs w:val="24"/>
        </w:rPr>
        <w:t xml:space="preserve"> </w:t>
      </w:r>
    </w:p>
    <w:p w:rsidR="0061170F" w:rsidRDefault="00CF3D80" w:rsidP="004E581A">
      <w:pPr>
        <w:spacing w:after="0"/>
        <w:jc w:val="center"/>
        <w:rPr>
          <w:rFonts w:asciiTheme="majorHAnsi" w:hAnsiTheme="majorHAnsi"/>
          <w:sz w:val="24"/>
          <w:szCs w:val="24"/>
        </w:rPr>
      </w:pPr>
      <w:hyperlink r:id="rId8" w:history="1">
        <w:r w:rsidR="004E581A" w:rsidRPr="0038130D">
          <w:rPr>
            <w:rStyle w:val="Hyperlink"/>
            <w:rFonts w:asciiTheme="majorHAnsi" w:hAnsiTheme="majorHAnsi"/>
            <w:sz w:val="24"/>
            <w:szCs w:val="24"/>
          </w:rPr>
          <w:t>https://www.churchofengland.org/sites/default/files/2017-12/PromotingSaferChurchWeb.pdf</w:t>
        </w:r>
      </w:hyperlink>
    </w:p>
    <w:p w:rsidR="00591AD4" w:rsidRDefault="00CF3D80" w:rsidP="005D2F2B">
      <w:pPr>
        <w:spacing w:after="0"/>
        <w:ind w:left="284"/>
        <w:jc w:val="center"/>
        <w:rPr>
          <w:rFonts w:ascii="Arial" w:hAnsi="Arial" w:cs="Arial"/>
          <w:sz w:val="28"/>
          <w:szCs w:val="28"/>
        </w:rPr>
      </w:pPr>
      <w:r w:rsidRPr="00CF3D80">
        <w:rPr>
          <w:rFonts w:asciiTheme="majorHAnsi" w:hAnsiTheme="majorHAnsi"/>
          <w:noProof/>
          <w:sz w:val="24"/>
          <w:szCs w:val="24"/>
          <w:lang w:eastAsia="en-GB"/>
        </w:rPr>
        <w:pict>
          <v:roundrect id="Rounded Rectangle 10" o:spid="_x0000_s1027" style="position:absolute;left:0;text-align:left;margin-left:0;margin-top:2.5pt;width:489pt;height:197.25pt;z-index:-25165516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V8nwIAAJUFAAAOAAAAZHJzL2Uyb0RvYy54bWysVMFu2zAMvQ/YPwi6r3aypO2COEWQwsOA&#10;oi3aDj0rshQbkEVNUuJkXz9Kst2uK3YYloMimuQj+URyeXVsFTkI6xrQBZ2c5ZQIzaFq9K6g35/K&#10;T5eUOM90xRRoUdCTcPRq9fHDsjMLMYUaVCUsQRDtFp0paO29WWSZ47VomTsDIzQqJdiWeRTtLqss&#10;6xC9Vdk0z8+zDmxlLHDhHH69Tkq6ivhSCu7vpHTCE1VQzM3H08ZzG85stWSLnWWmbnifBvuHLFrW&#10;aAw6Ql0zz8jeNn9AtQ234ED6Mw5tBlI2XMQasJpJ/qaax5oZEWtBcpwZaXL/D5bfHu4taSp8O6RH&#10;sxbf6AH2uhIVeUD2mN4pQVCHRHXGLdD+0dzbXnJ4DVUfpW3DP9ZDjpHc00iuOHrC8eP5dJJ/zjEI&#10;R910ns/zi3lAzV7cjXX+q4CWhEtBbcgjJBGZZYcb55P9YBdCOlBNVTZKRcHuthtlyYHhc5flZlOW&#10;fYjfzJQOxhqCW0IMX7JQX6oo3vxJiWCn9IOQSBHWMI2ZxOYUYxzGudB+klQ1q0QKP8/xN0QP7Rw8&#10;YrkRMCBLjD9i9wCDZQIZsFOWvX1wFbG3R+f8b4kl59EjRgbtR+e20WDfA1BYVR852Q8kJWoCS1uo&#10;TthAFtJkOcPLBh/vhjl/zyyOEj44rgd/h4dU0BUU+hslNdif730P9tjhqKWkw9EsqPuxZ1ZQor5p&#10;7P0vk9kszHIUZvOLKQr2tWb7WqP37QawHSa4iAyP12Dv1XCVFtpn3CLrEBVVTHOMXVDu7SBsfFoZ&#10;uIe4WK+jGc6vYf5GPxoewAOroS+fjs/Mmr6DPTb/LQxjzBZvejjZBk8N670H2cQGf+G15xtnPzZO&#10;v6fCcnktR6uXbbr6BQAA//8DAFBLAwQUAAYACAAAACEA2jLCYdwAAAAGAQAADwAAAGRycy9kb3du&#10;cmV2LnhtbEyPzU7DMBCE70i8g7VI3KgDVSEJ2VQUqARHCuLs2s6PsNdR7LQpT89ygtPOalYz31br&#10;2TtxsGPsAyFcLzIQlnQwPbUIH+/bqxxETIqMcoEswslGWNfnZ5UqTTjSmz3sUis4hGKpELqUhlLK&#10;qDvrVVyEwRJ7TRi9SryOrTSjOnK4d/Imy26lVz1xQ6cG+9hZ/bWbPIKetf98WeZPm03bTK/N8/b7&#10;JB3i5cX8cA8i2Tn9HcMvPqNDzUz7MJGJwiHwIwlhxYPN4i5nsUdYFsUKZF3J//j1DwAAAP//AwBQ&#10;SwECLQAUAAYACAAAACEAtoM4kv4AAADhAQAAEwAAAAAAAAAAAAAAAAAAAAAAW0NvbnRlbnRfVHlw&#10;ZXNdLnhtbFBLAQItABQABgAIAAAAIQA4/SH/1gAAAJQBAAALAAAAAAAAAAAAAAAAAC8BAABfcmVs&#10;cy8ucmVsc1BLAQItABQABgAIAAAAIQDbgBV8nwIAAJUFAAAOAAAAAAAAAAAAAAAAAC4CAABkcnMv&#10;ZTJvRG9jLnhtbFBLAQItABQABgAIAAAAIQDaMsJh3AAAAAYBAAAPAAAAAAAAAAAAAAAAAPkEAABk&#10;cnMvZG93bnJldi54bWxQSwUGAAAAAAQABADzAAAAAgYAAAAA&#10;" fillcolor="#fcf" stroked="f" strokeweight="1pt">
            <v:stroke joinstyle="miter"/>
            <w10:wrap anchorx="margin"/>
          </v:roundrect>
        </w:pict>
      </w:r>
    </w:p>
    <w:p w:rsidR="00C5197D" w:rsidRPr="000E56DE" w:rsidRDefault="0008606A" w:rsidP="005D2F2B">
      <w:pPr>
        <w:spacing w:after="0"/>
        <w:ind w:left="284"/>
        <w:jc w:val="center"/>
        <w:rPr>
          <w:rFonts w:ascii="AdvertLight" w:hAnsi="AdvertLight" w:cs="Arial"/>
          <w:sz w:val="28"/>
          <w:szCs w:val="28"/>
        </w:rPr>
      </w:pPr>
      <w:r w:rsidRPr="000E56DE">
        <w:rPr>
          <w:rFonts w:ascii="AdvertLight" w:hAnsi="AdvertLight" w:cs="Arial"/>
          <w:sz w:val="28"/>
          <w:szCs w:val="28"/>
        </w:rPr>
        <w:t>Promoting a Safer E</w:t>
      </w:r>
      <w:r w:rsidR="00EA5472" w:rsidRPr="000E56DE">
        <w:rPr>
          <w:rFonts w:ascii="AdvertLight" w:hAnsi="AdvertLight" w:cs="Arial"/>
          <w:sz w:val="28"/>
          <w:szCs w:val="28"/>
        </w:rPr>
        <w:t>nvironment</w:t>
      </w:r>
    </w:p>
    <w:p w:rsidR="00EA5472" w:rsidRPr="000E56DE" w:rsidRDefault="00EA5472" w:rsidP="005D2F2B">
      <w:pPr>
        <w:spacing w:after="0"/>
        <w:ind w:left="284"/>
        <w:jc w:val="center"/>
        <w:rPr>
          <w:rFonts w:ascii="AdvertLight" w:hAnsi="AdvertLight" w:cs="Arial"/>
          <w:sz w:val="20"/>
          <w:szCs w:val="20"/>
        </w:rPr>
      </w:pPr>
    </w:p>
    <w:p w:rsidR="00EA5472" w:rsidRPr="000E56DE" w:rsidRDefault="00EA5472" w:rsidP="005D2F2B">
      <w:pPr>
        <w:spacing w:after="0"/>
        <w:ind w:left="284"/>
        <w:jc w:val="center"/>
        <w:rPr>
          <w:rFonts w:ascii="AdvertLight" w:hAnsi="AdvertLight" w:cs="Arial"/>
          <w:sz w:val="28"/>
          <w:szCs w:val="28"/>
        </w:rPr>
      </w:pPr>
      <w:r w:rsidRPr="000E56DE">
        <w:rPr>
          <w:rFonts w:ascii="AdvertLight" w:hAnsi="AdvertLight" w:cs="Arial"/>
          <w:sz w:val="28"/>
          <w:szCs w:val="28"/>
        </w:rPr>
        <w:t>Safe Recrui</w:t>
      </w:r>
      <w:r w:rsidR="0008606A" w:rsidRPr="000E56DE">
        <w:rPr>
          <w:rFonts w:ascii="AdvertLight" w:hAnsi="AdvertLight" w:cs="Arial"/>
          <w:sz w:val="28"/>
          <w:szCs w:val="28"/>
        </w:rPr>
        <w:t>ting &amp; S</w:t>
      </w:r>
      <w:r w:rsidR="00DE4414" w:rsidRPr="000E56DE">
        <w:rPr>
          <w:rFonts w:ascii="AdvertLight" w:hAnsi="AdvertLight" w:cs="Arial"/>
          <w:sz w:val="28"/>
          <w:szCs w:val="28"/>
        </w:rPr>
        <w:t>upport</w:t>
      </w:r>
    </w:p>
    <w:p w:rsidR="001F7B55" w:rsidRPr="000E56DE" w:rsidRDefault="001F7B55" w:rsidP="005D2F2B">
      <w:pPr>
        <w:spacing w:after="0"/>
        <w:ind w:left="284"/>
        <w:jc w:val="center"/>
        <w:rPr>
          <w:rFonts w:ascii="AdvertLight" w:hAnsi="AdvertLight" w:cs="Arial"/>
          <w:sz w:val="20"/>
          <w:szCs w:val="20"/>
        </w:rPr>
      </w:pPr>
    </w:p>
    <w:p w:rsidR="00EA5472" w:rsidRPr="000E56DE" w:rsidRDefault="00EA5472" w:rsidP="005D2F2B">
      <w:pPr>
        <w:spacing w:after="0"/>
        <w:ind w:left="284"/>
        <w:jc w:val="center"/>
        <w:rPr>
          <w:rFonts w:ascii="AdvertLight" w:hAnsi="AdvertLight" w:cs="Arial"/>
          <w:sz w:val="28"/>
          <w:szCs w:val="28"/>
        </w:rPr>
      </w:pPr>
      <w:r w:rsidRPr="000E56DE">
        <w:rPr>
          <w:rFonts w:ascii="AdvertLight" w:hAnsi="AdvertLight" w:cs="Arial"/>
          <w:sz w:val="28"/>
          <w:szCs w:val="28"/>
        </w:rPr>
        <w:t>Res</w:t>
      </w:r>
      <w:r w:rsidR="0061170F" w:rsidRPr="000E56DE">
        <w:rPr>
          <w:rFonts w:ascii="AdvertLight" w:hAnsi="AdvertLight" w:cs="Arial"/>
          <w:sz w:val="28"/>
          <w:szCs w:val="28"/>
        </w:rPr>
        <w:t>p</w:t>
      </w:r>
      <w:r w:rsidRPr="000E56DE">
        <w:rPr>
          <w:rFonts w:ascii="AdvertLight" w:hAnsi="AdvertLight" w:cs="Arial"/>
          <w:sz w:val="28"/>
          <w:szCs w:val="28"/>
        </w:rPr>
        <w:t>onding</w:t>
      </w:r>
      <w:r w:rsidR="00D279EA" w:rsidRPr="000E56DE">
        <w:rPr>
          <w:rFonts w:ascii="AdvertLight" w:hAnsi="AdvertLight" w:cs="Arial"/>
          <w:sz w:val="28"/>
          <w:szCs w:val="28"/>
        </w:rPr>
        <w:t xml:space="preserve"> p</w:t>
      </w:r>
      <w:r w:rsidRPr="000E56DE">
        <w:rPr>
          <w:rFonts w:ascii="AdvertLight" w:hAnsi="AdvertLight" w:cs="Arial"/>
          <w:sz w:val="28"/>
          <w:szCs w:val="28"/>
        </w:rPr>
        <w:t>romptly to every safeguarding concern or allegation</w:t>
      </w:r>
    </w:p>
    <w:p w:rsidR="001F7B55" w:rsidRPr="000E56DE" w:rsidRDefault="001F7B55" w:rsidP="005D2F2B">
      <w:pPr>
        <w:spacing w:after="0"/>
        <w:ind w:left="284"/>
        <w:jc w:val="center"/>
        <w:rPr>
          <w:rFonts w:ascii="AdvertLight" w:hAnsi="AdvertLight" w:cs="Arial"/>
          <w:sz w:val="20"/>
          <w:szCs w:val="20"/>
        </w:rPr>
      </w:pPr>
    </w:p>
    <w:p w:rsidR="00EA5472" w:rsidRPr="000E56DE" w:rsidRDefault="00D279EA" w:rsidP="005D2F2B">
      <w:pPr>
        <w:spacing w:after="0"/>
        <w:ind w:left="284"/>
        <w:jc w:val="center"/>
        <w:rPr>
          <w:rFonts w:ascii="AdvertLight" w:hAnsi="AdvertLight" w:cs="Arial"/>
          <w:sz w:val="28"/>
          <w:szCs w:val="28"/>
        </w:rPr>
      </w:pPr>
      <w:r w:rsidRPr="000E56DE">
        <w:rPr>
          <w:rFonts w:ascii="AdvertLight" w:hAnsi="AdvertLight" w:cs="Arial"/>
          <w:sz w:val="28"/>
          <w:szCs w:val="28"/>
        </w:rPr>
        <w:t>Caring p</w:t>
      </w:r>
      <w:r w:rsidR="004E3CCB" w:rsidRPr="000E56DE">
        <w:rPr>
          <w:rFonts w:ascii="AdvertLight" w:hAnsi="AdvertLight" w:cs="Arial"/>
          <w:sz w:val="28"/>
          <w:szCs w:val="28"/>
        </w:rPr>
        <w:t xml:space="preserve">astorally for victims </w:t>
      </w:r>
      <w:r w:rsidR="00EA5472" w:rsidRPr="000E56DE">
        <w:rPr>
          <w:rFonts w:ascii="AdvertLight" w:hAnsi="AdvertLight" w:cs="Arial"/>
          <w:sz w:val="28"/>
          <w:szCs w:val="28"/>
        </w:rPr>
        <w:t xml:space="preserve">of </w:t>
      </w:r>
      <w:r w:rsidR="0008606A" w:rsidRPr="000E56DE">
        <w:rPr>
          <w:rFonts w:ascii="AdvertLight" w:hAnsi="AdvertLight" w:cs="Arial"/>
          <w:sz w:val="28"/>
          <w:szCs w:val="28"/>
        </w:rPr>
        <w:t>abuse</w:t>
      </w:r>
    </w:p>
    <w:p w:rsidR="00EA5472" w:rsidRPr="000E56DE" w:rsidRDefault="00EA5472" w:rsidP="005D2F2B">
      <w:pPr>
        <w:spacing w:after="0"/>
        <w:ind w:left="284"/>
        <w:jc w:val="center"/>
        <w:rPr>
          <w:rFonts w:ascii="AdvertLight" w:hAnsi="AdvertLight" w:cs="Arial"/>
          <w:sz w:val="20"/>
          <w:szCs w:val="20"/>
        </w:rPr>
      </w:pPr>
    </w:p>
    <w:p w:rsidR="00EA5472" w:rsidRPr="000E56DE" w:rsidRDefault="00EA5472" w:rsidP="005D2F2B">
      <w:pPr>
        <w:spacing w:after="0"/>
        <w:ind w:left="284"/>
        <w:jc w:val="center"/>
        <w:rPr>
          <w:rFonts w:ascii="AdvertLight" w:hAnsi="AdvertLight" w:cs="Arial"/>
          <w:sz w:val="28"/>
          <w:szCs w:val="28"/>
        </w:rPr>
      </w:pPr>
      <w:r w:rsidRPr="000E56DE">
        <w:rPr>
          <w:rFonts w:ascii="AdvertLight" w:hAnsi="AdvertLight" w:cs="Arial"/>
          <w:sz w:val="28"/>
          <w:szCs w:val="28"/>
        </w:rPr>
        <w:t>Carin</w:t>
      </w:r>
      <w:r w:rsidR="00D279EA" w:rsidRPr="000E56DE">
        <w:rPr>
          <w:rFonts w:ascii="AdvertLight" w:hAnsi="AdvertLight" w:cs="Arial"/>
          <w:sz w:val="28"/>
          <w:szCs w:val="28"/>
        </w:rPr>
        <w:t>g p</w:t>
      </w:r>
      <w:r w:rsidRPr="000E56DE">
        <w:rPr>
          <w:rFonts w:ascii="AdvertLight" w:hAnsi="AdvertLight" w:cs="Arial"/>
          <w:sz w:val="28"/>
          <w:szCs w:val="28"/>
        </w:rPr>
        <w:t xml:space="preserve">astorally for those who are the subject of allegations of </w:t>
      </w:r>
      <w:r w:rsidR="0008606A" w:rsidRPr="000E56DE">
        <w:rPr>
          <w:rFonts w:ascii="AdvertLight" w:hAnsi="AdvertLight" w:cs="Arial"/>
          <w:sz w:val="28"/>
          <w:szCs w:val="28"/>
        </w:rPr>
        <w:t>abuse</w:t>
      </w:r>
    </w:p>
    <w:p w:rsidR="00EA5472" w:rsidRPr="000E56DE" w:rsidRDefault="00EA5472" w:rsidP="005D2F2B">
      <w:pPr>
        <w:spacing w:after="0"/>
        <w:ind w:left="284"/>
        <w:jc w:val="center"/>
        <w:rPr>
          <w:rFonts w:ascii="AdvertLight" w:hAnsi="AdvertLight" w:cs="Arial"/>
          <w:sz w:val="20"/>
          <w:szCs w:val="20"/>
        </w:rPr>
      </w:pPr>
    </w:p>
    <w:p w:rsidR="0061769F" w:rsidRPr="00D14B18" w:rsidRDefault="00EA5472" w:rsidP="00D14B18">
      <w:pPr>
        <w:spacing w:after="0"/>
        <w:ind w:left="284"/>
        <w:jc w:val="center"/>
        <w:rPr>
          <w:rFonts w:ascii="AdvertLight" w:hAnsi="AdvertLight" w:cs="Arial"/>
          <w:sz w:val="28"/>
          <w:szCs w:val="28"/>
        </w:rPr>
      </w:pPr>
      <w:r w:rsidRPr="000E56DE">
        <w:rPr>
          <w:rFonts w:ascii="AdvertLight" w:hAnsi="AdvertLight" w:cs="Arial"/>
          <w:sz w:val="28"/>
          <w:szCs w:val="28"/>
        </w:rPr>
        <w:t>Responding to those that may pose a present risk to others</w:t>
      </w:r>
    </w:p>
    <w:p w:rsidR="001B09E9" w:rsidRPr="00537A4B" w:rsidRDefault="00871FF8" w:rsidP="00537A4B">
      <w:pPr>
        <w:spacing w:after="0"/>
        <w:jc w:val="center"/>
        <w:rPr>
          <w:rFonts w:asciiTheme="majorHAnsi" w:hAnsiTheme="majorHAnsi"/>
          <w:sz w:val="36"/>
          <w:szCs w:val="36"/>
        </w:rPr>
      </w:pPr>
      <w:bookmarkStart w:id="0" w:name="_GoBack"/>
      <w:r w:rsidRPr="00537A4B">
        <w:rPr>
          <w:rFonts w:asciiTheme="majorHAnsi" w:hAnsiTheme="majorHAnsi"/>
          <w:sz w:val="36"/>
          <w:szCs w:val="36"/>
        </w:rPr>
        <w:t>Help</w:t>
      </w:r>
      <w:r w:rsidR="00DE4414" w:rsidRPr="00537A4B">
        <w:rPr>
          <w:rFonts w:asciiTheme="majorHAnsi" w:hAnsiTheme="majorHAnsi"/>
          <w:sz w:val="36"/>
          <w:szCs w:val="36"/>
        </w:rPr>
        <w:t xml:space="preserve"> </w:t>
      </w:r>
      <w:r w:rsidR="00256067" w:rsidRPr="00537A4B">
        <w:rPr>
          <w:rFonts w:asciiTheme="majorHAnsi" w:hAnsiTheme="majorHAnsi"/>
          <w:sz w:val="36"/>
          <w:szCs w:val="36"/>
        </w:rPr>
        <w:t>is</w:t>
      </w:r>
      <w:r w:rsidR="00591AD4" w:rsidRPr="00537A4B">
        <w:rPr>
          <w:rFonts w:asciiTheme="majorHAnsi" w:hAnsiTheme="majorHAnsi"/>
          <w:sz w:val="36"/>
          <w:szCs w:val="36"/>
        </w:rPr>
        <w:t xml:space="preserve"> h</w:t>
      </w:r>
      <w:r w:rsidR="00256067" w:rsidRPr="00537A4B">
        <w:rPr>
          <w:rFonts w:asciiTheme="majorHAnsi" w:hAnsiTheme="majorHAnsi"/>
          <w:sz w:val="36"/>
          <w:szCs w:val="36"/>
        </w:rPr>
        <w:t xml:space="preserve">ere </w:t>
      </w:r>
      <w:r w:rsidRPr="00537A4B">
        <w:rPr>
          <w:rFonts w:asciiTheme="majorHAnsi" w:hAnsiTheme="majorHAnsi"/>
          <w:sz w:val="36"/>
          <w:szCs w:val="36"/>
        </w:rPr>
        <w:t xml:space="preserve">for </w:t>
      </w:r>
      <w:proofErr w:type="gramStart"/>
      <w:r w:rsidRPr="00537A4B">
        <w:rPr>
          <w:rFonts w:asciiTheme="majorHAnsi" w:hAnsiTheme="majorHAnsi"/>
          <w:sz w:val="36"/>
          <w:szCs w:val="36"/>
        </w:rPr>
        <w:t>Everyone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582"/>
      </w:tblGrid>
      <w:tr w:rsidR="00D076E0" w:rsidRPr="00871FF8" w:rsidTr="004E581A">
        <w:trPr>
          <w:trHeight w:val="311"/>
        </w:trPr>
        <w:tc>
          <w:tcPr>
            <w:tcW w:w="5103" w:type="dxa"/>
            <w:shd w:val="clear" w:color="auto" w:fill="DEEAF6" w:themeFill="accent1" w:themeFillTint="33"/>
          </w:tcPr>
          <w:bookmarkEnd w:id="0"/>
          <w:p w:rsidR="001B09E9" w:rsidRPr="00871FF8" w:rsidRDefault="0008606A" w:rsidP="00861EE9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871FF8">
              <w:rPr>
                <w:rFonts w:asciiTheme="majorHAnsi" w:hAnsiTheme="majorHAnsi"/>
                <w:sz w:val="28"/>
                <w:szCs w:val="28"/>
              </w:rPr>
              <w:t>St Mary’s</w:t>
            </w:r>
            <w:r w:rsidR="0061769F" w:rsidRPr="00871FF8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861EE9">
              <w:rPr>
                <w:rFonts w:asciiTheme="majorHAnsi" w:hAnsiTheme="majorHAnsi"/>
                <w:sz w:val="28"/>
                <w:szCs w:val="28"/>
              </w:rPr>
              <w:t xml:space="preserve">Safeguarding Officer </w:t>
            </w:r>
            <w:r w:rsidR="00861EE9" w:rsidRPr="00861EE9">
              <w:rPr>
                <w:rFonts w:asciiTheme="majorHAnsi" w:hAnsiTheme="majorHAnsi"/>
                <w:sz w:val="28"/>
                <w:szCs w:val="28"/>
              </w:rPr>
              <w:t>Tina Allen</w:t>
            </w:r>
            <w:r w:rsidR="00D076E0" w:rsidRPr="00871FF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582" w:type="dxa"/>
            <w:shd w:val="clear" w:color="auto" w:fill="DEEAF6" w:themeFill="accent1" w:themeFillTint="33"/>
          </w:tcPr>
          <w:p w:rsidR="0008606A" w:rsidRPr="00871FF8" w:rsidRDefault="00283E93" w:rsidP="004E581A">
            <w:pPr>
              <w:rPr>
                <w:rFonts w:asciiTheme="majorHAnsi" w:hAnsiTheme="majorHAnsi"/>
                <w:sz w:val="28"/>
                <w:szCs w:val="28"/>
              </w:rPr>
            </w:pPr>
            <w:r w:rsidRPr="00871FF8">
              <w:rPr>
                <w:rFonts w:asciiTheme="majorHAnsi" w:hAnsiTheme="majorHAnsi"/>
                <w:sz w:val="28"/>
                <w:szCs w:val="28"/>
              </w:rPr>
              <w:t>01342 321933</w:t>
            </w:r>
          </w:p>
        </w:tc>
      </w:tr>
      <w:tr w:rsidR="00871FF8" w:rsidRPr="00871FF8" w:rsidTr="004E581A">
        <w:trPr>
          <w:trHeight w:val="272"/>
        </w:trPr>
        <w:tc>
          <w:tcPr>
            <w:tcW w:w="5103" w:type="dxa"/>
          </w:tcPr>
          <w:p w:rsidR="00871FF8" w:rsidRPr="00871FF8" w:rsidRDefault="00871FF8" w:rsidP="004E581A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871FF8">
              <w:rPr>
                <w:rFonts w:asciiTheme="majorHAnsi" w:hAnsiTheme="majorHAnsi"/>
                <w:sz w:val="28"/>
                <w:szCs w:val="28"/>
              </w:rPr>
              <w:t>St Mary’s</w:t>
            </w:r>
            <w:r w:rsidR="00860CB2">
              <w:rPr>
                <w:rFonts w:asciiTheme="majorHAnsi" w:hAnsiTheme="majorHAnsi"/>
                <w:sz w:val="28"/>
                <w:szCs w:val="28"/>
              </w:rPr>
              <w:t xml:space="preserve"> The Vicarage</w:t>
            </w:r>
            <w:r w:rsidRPr="00871FF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E4414">
              <w:rPr>
                <w:rFonts w:asciiTheme="majorHAnsi" w:hAnsiTheme="majorHAnsi"/>
                <w:sz w:val="28"/>
                <w:szCs w:val="28"/>
              </w:rPr>
              <w:t xml:space="preserve">   </w:t>
            </w:r>
          </w:p>
        </w:tc>
        <w:tc>
          <w:tcPr>
            <w:tcW w:w="4582" w:type="dxa"/>
          </w:tcPr>
          <w:p w:rsidR="00871FF8" w:rsidRPr="00871FF8" w:rsidRDefault="00871FF8" w:rsidP="004E581A">
            <w:pPr>
              <w:rPr>
                <w:rFonts w:asciiTheme="majorHAnsi" w:hAnsiTheme="majorHAnsi"/>
                <w:sz w:val="28"/>
                <w:szCs w:val="28"/>
              </w:rPr>
            </w:pPr>
            <w:r w:rsidRPr="00871FF8">
              <w:rPr>
                <w:rFonts w:asciiTheme="majorHAnsi" w:hAnsiTheme="majorHAnsi"/>
                <w:sz w:val="28"/>
                <w:szCs w:val="28"/>
              </w:rPr>
              <w:t xml:space="preserve">01342 </w:t>
            </w:r>
            <w:r w:rsidR="00D14B18">
              <w:rPr>
                <w:rFonts w:asciiTheme="majorHAnsi" w:hAnsiTheme="majorHAnsi"/>
                <w:sz w:val="28"/>
                <w:szCs w:val="28"/>
              </w:rPr>
              <w:t>617164</w:t>
            </w:r>
          </w:p>
        </w:tc>
      </w:tr>
      <w:tr w:rsidR="00871FF8" w:rsidRPr="00871FF8" w:rsidTr="004E581A">
        <w:trPr>
          <w:trHeight w:val="238"/>
        </w:trPr>
        <w:tc>
          <w:tcPr>
            <w:tcW w:w="5103" w:type="dxa"/>
            <w:shd w:val="clear" w:color="auto" w:fill="DEEAF6" w:themeFill="accent1" w:themeFillTint="33"/>
          </w:tcPr>
          <w:p w:rsidR="00871FF8" w:rsidRPr="00871FF8" w:rsidRDefault="00871FF8" w:rsidP="004E581A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871FF8">
              <w:rPr>
                <w:rFonts w:asciiTheme="majorHAnsi" w:hAnsiTheme="majorHAnsi"/>
                <w:sz w:val="28"/>
                <w:szCs w:val="28"/>
              </w:rPr>
              <w:t>Child Line</w:t>
            </w:r>
          </w:p>
        </w:tc>
        <w:tc>
          <w:tcPr>
            <w:tcW w:w="4582" w:type="dxa"/>
            <w:shd w:val="clear" w:color="auto" w:fill="DEEAF6" w:themeFill="accent1" w:themeFillTint="33"/>
          </w:tcPr>
          <w:p w:rsidR="00871FF8" w:rsidRPr="00871FF8" w:rsidRDefault="00871FF8" w:rsidP="004E581A">
            <w:pPr>
              <w:rPr>
                <w:rFonts w:asciiTheme="majorHAnsi" w:hAnsiTheme="majorHAnsi"/>
                <w:sz w:val="28"/>
                <w:szCs w:val="28"/>
              </w:rPr>
            </w:pPr>
            <w:r w:rsidRPr="00871FF8">
              <w:rPr>
                <w:rFonts w:asciiTheme="majorHAnsi" w:hAnsiTheme="majorHAnsi"/>
                <w:sz w:val="28"/>
                <w:szCs w:val="28"/>
              </w:rPr>
              <w:t>0800 1111</w:t>
            </w:r>
          </w:p>
        </w:tc>
      </w:tr>
      <w:tr w:rsidR="00871FF8" w:rsidRPr="00871FF8" w:rsidTr="004E581A">
        <w:trPr>
          <w:trHeight w:val="200"/>
        </w:trPr>
        <w:tc>
          <w:tcPr>
            <w:tcW w:w="5103" w:type="dxa"/>
            <w:shd w:val="clear" w:color="auto" w:fill="FFFFFF" w:themeFill="background1"/>
          </w:tcPr>
          <w:p w:rsidR="00871FF8" w:rsidRPr="00871FF8" w:rsidRDefault="00871FF8" w:rsidP="004E581A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871FF8">
              <w:rPr>
                <w:rFonts w:asciiTheme="majorHAnsi" w:hAnsiTheme="majorHAnsi"/>
                <w:sz w:val="28"/>
                <w:szCs w:val="28"/>
              </w:rPr>
              <w:t>Adult Care Point</w:t>
            </w:r>
          </w:p>
        </w:tc>
        <w:tc>
          <w:tcPr>
            <w:tcW w:w="4582" w:type="dxa"/>
            <w:shd w:val="clear" w:color="auto" w:fill="FFFFFF" w:themeFill="background1"/>
          </w:tcPr>
          <w:p w:rsidR="00871FF8" w:rsidRPr="00871FF8" w:rsidRDefault="00871FF8" w:rsidP="004E581A">
            <w:pPr>
              <w:rPr>
                <w:rFonts w:asciiTheme="majorHAnsi" w:hAnsiTheme="majorHAnsi"/>
                <w:sz w:val="28"/>
                <w:szCs w:val="28"/>
              </w:rPr>
            </w:pPr>
            <w:r w:rsidRPr="00871FF8">
              <w:rPr>
                <w:rFonts w:asciiTheme="majorHAnsi" w:hAnsiTheme="majorHAnsi"/>
                <w:sz w:val="28"/>
                <w:szCs w:val="28"/>
              </w:rPr>
              <w:t>01243 642121</w:t>
            </w:r>
          </w:p>
        </w:tc>
      </w:tr>
      <w:tr w:rsidR="00DE4414" w:rsidRPr="00871FF8" w:rsidTr="004E581A">
        <w:trPr>
          <w:trHeight w:val="200"/>
        </w:trPr>
        <w:tc>
          <w:tcPr>
            <w:tcW w:w="5103" w:type="dxa"/>
            <w:shd w:val="clear" w:color="auto" w:fill="DEEAF6" w:themeFill="accent1" w:themeFillTint="33"/>
          </w:tcPr>
          <w:p w:rsidR="00DE4414" w:rsidRPr="00871FF8" w:rsidRDefault="00DE4414" w:rsidP="004E581A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West Sussex </w:t>
            </w:r>
            <w:r w:rsidR="00256067">
              <w:rPr>
                <w:rFonts w:asciiTheme="majorHAnsi" w:hAnsiTheme="majorHAnsi"/>
                <w:sz w:val="28"/>
                <w:szCs w:val="28"/>
              </w:rPr>
              <w:t>County Council Safeguarding</w:t>
            </w:r>
          </w:p>
        </w:tc>
        <w:tc>
          <w:tcPr>
            <w:tcW w:w="4582" w:type="dxa"/>
            <w:shd w:val="clear" w:color="auto" w:fill="DEEAF6" w:themeFill="accent1" w:themeFillTint="33"/>
          </w:tcPr>
          <w:p w:rsidR="00DE4414" w:rsidRPr="00871FF8" w:rsidRDefault="00DE4414" w:rsidP="004E58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01403 229900</w:t>
            </w:r>
          </w:p>
        </w:tc>
      </w:tr>
      <w:tr w:rsidR="00DE4414" w:rsidRPr="00871FF8" w:rsidTr="004E581A">
        <w:trPr>
          <w:trHeight w:val="381"/>
        </w:trPr>
        <w:tc>
          <w:tcPr>
            <w:tcW w:w="5103" w:type="dxa"/>
          </w:tcPr>
          <w:p w:rsidR="00DE4414" w:rsidRPr="00871FF8" w:rsidRDefault="00256067" w:rsidP="004E581A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West Sussex  (Out of Hours)</w:t>
            </w:r>
          </w:p>
        </w:tc>
        <w:tc>
          <w:tcPr>
            <w:tcW w:w="4582" w:type="dxa"/>
          </w:tcPr>
          <w:p w:rsidR="00DE4414" w:rsidRPr="00256067" w:rsidRDefault="00256067" w:rsidP="004E58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033 022 26664</w:t>
            </w:r>
          </w:p>
        </w:tc>
      </w:tr>
      <w:tr w:rsidR="00871FF8" w:rsidRPr="00871FF8" w:rsidTr="004E581A">
        <w:trPr>
          <w:trHeight w:val="381"/>
        </w:trPr>
        <w:tc>
          <w:tcPr>
            <w:tcW w:w="5103" w:type="dxa"/>
            <w:shd w:val="clear" w:color="auto" w:fill="DEEAF6" w:themeFill="accent1" w:themeFillTint="33"/>
          </w:tcPr>
          <w:p w:rsidR="00871FF8" w:rsidRPr="00871FF8" w:rsidRDefault="00871FF8" w:rsidP="004E581A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871FF8">
              <w:rPr>
                <w:rFonts w:asciiTheme="majorHAnsi" w:hAnsiTheme="majorHAnsi"/>
                <w:sz w:val="28"/>
                <w:szCs w:val="28"/>
              </w:rPr>
              <w:t>Emergency</w:t>
            </w:r>
          </w:p>
        </w:tc>
        <w:tc>
          <w:tcPr>
            <w:tcW w:w="4582" w:type="dxa"/>
            <w:shd w:val="clear" w:color="auto" w:fill="DEEAF6" w:themeFill="accent1" w:themeFillTint="33"/>
          </w:tcPr>
          <w:p w:rsidR="00871FF8" w:rsidRPr="00871FF8" w:rsidRDefault="00871FF8" w:rsidP="004E581A">
            <w:pPr>
              <w:rPr>
                <w:rFonts w:asciiTheme="majorHAnsi" w:hAnsiTheme="majorHAnsi"/>
                <w:sz w:val="28"/>
                <w:szCs w:val="28"/>
              </w:rPr>
            </w:pPr>
            <w:r w:rsidRPr="00871FF8">
              <w:rPr>
                <w:rFonts w:asciiTheme="majorHAnsi" w:hAnsiTheme="majorHAnsi"/>
                <w:sz w:val="28"/>
                <w:szCs w:val="28"/>
              </w:rPr>
              <w:t>111 or 999</w:t>
            </w:r>
          </w:p>
        </w:tc>
      </w:tr>
    </w:tbl>
    <w:p w:rsidR="000E56DE" w:rsidRDefault="00591AD4" w:rsidP="000E56DE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591AD4">
        <w:rPr>
          <w:rFonts w:asciiTheme="majorHAnsi" w:hAnsiTheme="majorHAnsi"/>
          <w:sz w:val="36"/>
          <w:szCs w:val="36"/>
        </w:rPr>
        <w:t>More Information</w:t>
      </w:r>
    </w:p>
    <w:tbl>
      <w:tblPr>
        <w:tblStyle w:val="TableGrid"/>
        <w:tblW w:w="0" w:type="auto"/>
        <w:tblLook w:val="04A0"/>
      </w:tblPr>
      <w:tblGrid>
        <w:gridCol w:w="3397"/>
        <w:gridCol w:w="6516"/>
      </w:tblGrid>
      <w:tr w:rsidR="00256067" w:rsidRPr="00871FF8" w:rsidTr="00256067">
        <w:trPr>
          <w:trHeight w:val="395"/>
        </w:trPr>
        <w:tc>
          <w:tcPr>
            <w:tcW w:w="3397" w:type="dxa"/>
          </w:tcPr>
          <w:p w:rsidR="00256067" w:rsidRPr="00871FF8" w:rsidRDefault="00591AD4" w:rsidP="00DD4B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Diocese of Chichester</w:t>
            </w:r>
          </w:p>
        </w:tc>
        <w:tc>
          <w:tcPr>
            <w:tcW w:w="6516" w:type="dxa"/>
          </w:tcPr>
          <w:p w:rsidR="00256067" w:rsidRPr="000E56DE" w:rsidRDefault="00CF3D80" w:rsidP="000E56D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9" w:history="1">
              <w:r w:rsidR="00256067" w:rsidRPr="000E56DE">
                <w:rPr>
                  <w:rStyle w:val="Hyperlink"/>
                  <w:rFonts w:asciiTheme="majorHAnsi" w:hAnsiTheme="majorHAnsi"/>
                  <w:sz w:val="28"/>
                  <w:szCs w:val="28"/>
                </w:rPr>
                <w:t>https://safeguarding.chichester.anglican.org/</w:t>
              </w:r>
            </w:hyperlink>
          </w:p>
        </w:tc>
      </w:tr>
      <w:tr w:rsidR="00256067" w:rsidRPr="00871FF8" w:rsidTr="00256067">
        <w:trPr>
          <w:trHeight w:val="272"/>
        </w:trPr>
        <w:tc>
          <w:tcPr>
            <w:tcW w:w="3397" w:type="dxa"/>
          </w:tcPr>
          <w:p w:rsidR="00256067" w:rsidRPr="00871FF8" w:rsidRDefault="00591AD4" w:rsidP="00DD4B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 of E Safeguarding </w:t>
            </w:r>
          </w:p>
        </w:tc>
        <w:tc>
          <w:tcPr>
            <w:tcW w:w="6516" w:type="dxa"/>
          </w:tcPr>
          <w:p w:rsidR="00256067" w:rsidRPr="000E56DE" w:rsidRDefault="00CF3D80" w:rsidP="000E56D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10" w:history="1">
              <w:r w:rsidR="00256067" w:rsidRPr="000E56DE">
                <w:rPr>
                  <w:rStyle w:val="Hyperlink"/>
                  <w:rFonts w:asciiTheme="majorHAnsi" w:hAnsiTheme="majorHAnsi"/>
                  <w:sz w:val="28"/>
                  <w:szCs w:val="28"/>
                </w:rPr>
                <w:t>https://www.churchofengland.org/more/safeguarding</w:t>
              </w:r>
            </w:hyperlink>
          </w:p>
        </w:tc>
      </w:tr>
      <w:tr w:rsidR="00256067" w:rsidRPr="00871FF8" w:rsidTr="00256067">
        <w:trPr>
          <w:trHeight w:val="238"/>
        </w:trPr>
        <w:tc>
          <w:tcPr>
            <w:tcW w:w="3397" w:type="dxa"/>
          </w:tcPr>
          <w:p w:rsidR="00256067" w:rsidRPr="00871FF8" w:rsidRDefault="000E56DE" w:rsidP="00DD4B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NSPCC</w:t>
            </w:r>
          </w:p>
        </w:tc>
        <w:tc>
          <w:tcPr>
            <w:tcW w:w="6516" w:type="dxa"/>
          </w:tcPr>
          <w:p w:rsidR="000E56DE" w:rsidRPr="000E56DE" w:rsidRDefault="00CF3D80" w:rsidP="000E56D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hyperlink r:id="rId11" w:history="1">
              <w:r w:rsidR="000E56DE" w:rsidRPr="000E56DE">
                <w:rPr>
                  <w:rStyle w:val="Hyperlink"/>
                  <w:rFonts w:asciiTheme="majorHAnsi" w:hAnsiTheme="majorHAnsi"/>
                  <w:sz w:val="28"/>
                  <w:szCs w:val="28"/>
                </w:rPr>
                <w:t>www.nspcc.org.uk</w:t>
              </w:r>
            </w:hyperlink>
          </w:p>
        </w:tc>
      </w:tr>
    </w:tbl>
    <w:p w:rsidR="000E56DE" w:rsidRDefault="000E56DE" w:rsidP="005F1180">
      <w:pPr>
        <w:spacing w:after="0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5098"/>
      </w:tblGrid>
      <w:tr w:rsidR="005F1180" w:rsidRPr="00EC515E" w:rsidTr="00846DC3">
        <w:trPr>
          <w:trHeight w:val="395"/>
        </w:trPr>
        <w:tc>
          <w:tcPr>
            <w:tcW w:w="4815" w:type="dxa"/>
          </w:tcPr>
          <w:p w:rsidR="005F1180" w:rsidRPr="00EC515E" w:rsidRDefault="005F1180" w:rsidP="00846DC3">
            <w:pPr>
              <w:rPr>
                <w:rFonts w:ascii="Calibri Light" w:hAnsi="Calibri Light"/>
                <w:sz w:val="24"/>
                <w:szCs w:val="24"/>
              </w:rPr>
            </w:pPr>
            <w:r w:rsidRPr="00EC515E">
              <w:rPr>
                <w:rFonts w:ascii="Calibri Light" w:hAnsi="Calibri Light"/>
                <w:sz w:val="24"/>
                <w:szCs w:val="24"/>
              </w:rPr>
              <w:t>The PCC will review this policy annually</w:t>
            </w:r>
          </w:p>
        </w:tc>
        <w:tc>
          <w:tcPr>
            <w:tcW w:w="5098" w:type="dxa"/>
          </w:tcPr>
          <w:p w:rsidR="005F1180" w:rsidRPr="00EC515E" w:rsidRDefault="005F1180" w:rsidP="00846DC3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F1180" w:rsidRPr="00EC515E" w:rsidTr="00846DC3">
        <w:trPr>
          <w:trHeight w:val="272"/>
        </w:trPr>
        <w:tc>
          <w:tcPr>
            <w:tcW w:w="4815" w:type="dxa"/>
          </w:tcPr>
          <w:p w:rsidR="005F1180" w:rsidRPr="00EC515E" w:rsidRDefault="005F1180" w:rsidP="00846DC3">
            <w:pPr>
              <w:rPr>
                <w:rFonts w:ascii="Calibri Light" w:hAnsi="Calibri Light"/>
                <w:sz w:val="24"/>
                <w:szCs w:val="24"/>
              </w:rPr>
            </w:pPr>
            <w:r w:rsidRPr="00EC515E">
              <w:rPr>
                <w:rFonts w:ascii="Calibri Light" w:hAnsi="Calibri Light"/>
                <w:sz w:val="24"/>
                <w:szCs w:val="24"/>
              </w:rPr>
              <w:t>Signed</w:t>
            </w:r>
          </w:p>
          <w:p w:rsidR="005F1180" w:rsidRPr="00EC515E" w:rsidRDefault="005F1180" w:rsidP="00846DC3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098" w:type="dxa"/>
          </w:tcPr>
          <w:p w:rsidR="005F1180" w:rsidRPr="00EC515E" w:rsidRDefault="005F1180" w:rsidP="00846DC3">
            <w:pPr>
              <w:rPr>
                <w:rFonts w:ascii="Calibri Light" w:hAnsi="Calibri Light"/>
                <w:sz w:val="24"/>
                <w:szCs w:val="24"/>
              </w:rPr>
            </w:pPr>
            <w:r w:rsidRPr="00EC515E">
              <w:rPr>
                <w:rFonts w:ascii="Calibri Light" w:hAnsi="Calibri Light"/>
                <w:sz w:val="24"/>
                <w:szCs w:val="24"/>
              </w:rPr>
              <w:t>Today’s Date</w:t>
            </w:r>
          </w:p>
        </w:tc>
      </w:tr>
      <w:tr w:rsidR="005F1180" w:rsidRPr="00EC515E" w:rsidTr="00846DC3">
        <w:trPr>
          <w:trHeight w:val="238"/>
        </w:trPr>
        <w:tc>
          <w:tcPr>
            <w:tcW w:w="4815" w:type="dxa"/>
          </w:tcPr>
          <w:p w:rsidR="005F1180" w:rsidRPr="00EC515E" w:rsidRDefault="005F1180" w:rsidP="00846DC3">
            <w:pPr>
              <w:rPr>
                <w:rFonts w:ascii="Calibri Light" w:hAnsi="Calibri Light"/>
                <w:sz w:val="24"/>
                <w:szCs w:val="24"/>
              </w:rPr>
            </w:pPr>
            <w:r w:rsidRPr="00EC515E">
              <w:rPr>
                <w:rFonts w:ascii="Calibri Light" w:hAnsi="Calibri Light"/>
                <w:sz w:val="24"/>
                <w:szCs w:val="24"/>
              </w:rPr>
              <w:t xml:space="preserve">Name </w:t>
            </w:r>
          </w:p>
          <w:p w:rsidR="005F1180" w:rsidRPr="00EC515E" w:rsidRDefault="005F1180" w:rsidP="00846DC3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098" w:type="dxa"/>
          </w:tcPr>
          <w:p w:rsidR="005F1180" w:rsidRPr="00EC515E" w:rsidRDefault="005F1180" w:rsidP="00846DC3">
            <w:pPr>
              <w:rPr>
                <w:rFonts w:ascii="Calibri Light" w:hAnsi="Calibri Light"/>
                <w:sz w:val="24"/>
                <w:szCs w:val="24"/>
              </w:rPr>
            </w:pPr>
            <w:r w:rsidRPr="00EC515E">
              <w:rPr>
                <w:rFonts w:ascii="Calibri Light" w:hAnsi="Calibri Light"/>
                <w:sz w:val="24"/>
                <w:szCs w:val="24"/>
              </w:rPr>
              <w:t>Due for Review</w:t>
            </w:r>
            <w:r>
              <w:rPr>
                <w:rFonts w:ascii="Calibri Light" w:hAnsi="Calibri Light"/>
                <w:sz w:val="24"/>
                <w:szCs w:val="24"/>
              </w:rPr>
              <w:t xml:space="preserve"> on Date</w:t>
            </w:r>
          </w:p>
        </w:tc>
      </w:tr>
      <w:tr w:rsidR="005F1180" w:rsidRPr="00EC515E" w:rsidTr="00846DC3">
        <w:trPr>
          <w:trHeight w:val="238"/>
        </w:trPr>
        <w:tc>
          <w:tcPr>
            <w:tcW w:w="4815" w:type="dxa"/>
          </w:tcPr>
          <w:p w:rsidR="005F1180" w:rsidRPr="00EC515E" w:rsidRDefault="005F1180" w:rsidP="00846DC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Position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</w:p>
        </w:tc>
        <w:tc>
          <w:tcPr>
            <w:tcW w:w="5098" w:type="dxa"/>
          </w:tcPr>
          <w:p w:rsidR="005F1180" w:rsidRPr="00EC515E" w:rsidRDefault="005F1180" w:rsidP="00846DC3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5F1180" w:rsidRPr="005F1180" w:rsidRDefault="005F1180" w:rsidP="005F1180">
      <w:pPr>
        <w:spacing w:after="0"/>
        <w:rPr>
          <w:rFonts w:asciiTheme="majorHAnsi" w:hAnsiTheme="majorHAnsi"/>
          <w:sz w:val="18"/>
          <w:szCs w:val="18"/>
        </w:rPr>
      </w:pPr>
    </w:p>
    <w:sectPr w:rsidR="005F1180" w:rsidRPr="005F1180" w:rsidSect="005F1180">
      <w:headerReference w:type="default" r:id="rId12"/>
      <w:footerReference w:type="default" r:id="rId13"/>
      <w:pgSz w:w="11906" w:h="16838"/>
      <w:pgMar w:top="851" w:right="849" w:bottom="284" w:left="1134" w:header="708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6D" w:rsidRDefault="0032366D" w:rsidP="00D60B68">
      <w:pPr>
        <w:spacing w:after="0" w:line="240" w:lineRule="auto"/>
      </w:pPr>
      <w:r>
        <w:separator/>
      </w:r>
    </w:p>
  </w:endnote>
  <w:endnote w:type="continuationSeparator" w:id="0">
    <w:p w:rsidR="0032366D" w:rsidRDefault="0032366D" w:rsidP="00D6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ert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41" w:rsidRDefault="00D14B18" w:rsidP="003515EA">
    <w:pPr>
      <w:pBdr>
        <w:top w:val="single" w:sz="4" w:space="1" w:color="auto"/>
      </w:pBdr>
      <w:spacing w:after="0"/>
      <w:rPr>
        <w:rFonts w:asciiTheme="majorHAnsi" w:hAnsiTheme="majorHAnsi"/>
        <w:b/>
        <w:bCs/>
        <w:noProof/>
      </w:rPr>
    </w:pPr>
    <w:r>
      <w:rPr>
        <w:rFonts w:ascii="Arial" w:hAnsi="Arial" w:cs="Arial"/>
        <w:color w:val="7F7F7F" w:themeColor="background1" w:themeShade="7F"/>
        <w:spacing w:val="60"/>
      </w:rPr>
      <w:t>January 2019</w:t>
    </w:r>
    <w:r w:rsidR="003E4864">
      <w:rPr>
        <w:rFonts w:ascii="Arial" w:hAnsi="Arial" w:cs="Arial"/>
        <w:color w:val="7F7F7F" w:themeColor="background1" w:themeShade="7F"/>
        <w:spacing w:val="60"/>
        <w:sz w:val="24"/>
        <w:szCs w:val="24"/>
      </w:rPr>
      <w:t xml:space="preserve"> </w:t>
    </w:r>
    <w:r w:rsidR="003515EA" w:rsidRPr="003515EA">
      <w:rPr>
        <w:rFonts w:asciiTheme="majorHAnsi" w:hAnsiTheme="majorHAnsi"/>
        <w:color w:val="7F7F7F" w:themeColor="background1" w:themeShade="7F"/>
        <w:spacing w:val="60"/>
        <w:sz w:val="24"/>
        <w:szCs w:val="24"/>
      </w:rPr>
      <w:t xml:space="preserve">                                                </w:t>
    </w:r>
    <w:r w:rsidR="00F90C41" w:rsidRPr="00F90C41">
      <w:rPr>
        <w:rFonts w:asciiTheme="majorHAnsi" w:hAnsiTheme="majorHAnsi"/>
        <w:color w:val="7F7F7F" w:themeColor="background1" w:themeShade="7F"/>
        <w:spacing w:val="60"/>
        <w:sz w:val="24"/>
        <w:szCs w:val="24"/>
      </w:rPr>
      <w:t>Page</w:t>
    </w:r>
    <w:r w:rsidR="00F90C41" w:rsidRPr="00F90C41">
      <w:rPr>
        <w:rFonts w:asciiTheme="majorHAnsi" w:hAnsiTheme="majorHAnsi"/>
        <w:sz w:val="24"/>
        <w:szCs w:val="24"/>
      </w:rPr>
      <w:t xml:space="preserve"> | </w:t>
    </w:r>
    <w:r w:rsidR="00CF3D80" w:rsidRPr="00CF3D80">
      <w:rPr>
        <w:rFonts w:asciiTheme="majorHAnsi" w:hAnsiTheme="majorHAnsi"/>
        <w:b/>
      </w:rPr>
      <w:fldChar w:fldCharType="begin"/>
    </w:r>
    <w:r w:rsidR="00F90C41" w:rsidRPr="00F90C41">
      <w:rPr>
        <w:rFonts w:asciiTheme="majorHAnsi" w:hAnsiTheme="majorHAnsi"/>
        <w:b/>
      </w:rPr>
      <w:instrText xml:space="preserve"> PAGE   \* MERGEFORMAT </w:instrText>
    </w:r>
    <w:r w:rsidR="00CF3D80" w:rsidRPr="00CF3D80">
      <w:rPr>
        <w:rFonts w:asciiTheme="majorHAnsi" w:hAnsiTheme="majorHAnsi"/>
        <w:b/>
      </w:rPr>
      <w:fldChar w:fldCharType="separate"/>
    </w:r>
    <w:r w:rsidR="00860CB2" w:rsidRPr="00860CB2">
      <w:rPr>
        <w:rFonts w:asciiTheme="majorHAnsi" w:hAnsiTheme="majorHAnsi"/>
        <w:b/>
        <w:bCs/>
        <w:noProof/>
      </w:rPr>
      <w:t>1</w:t>
    </w:r>
    <w:r w:rsidR="00CF3D80" w:rsidRPr="00F90C41">
      <w:rPr>
        <w:rFonts w:asciiTheme="majorHAnsi" w:hAnsiTheme="majorHAnsi"/>
        <w:b/>
        <w:bCs/>
        <w:noProof/>
      </w:rPr>
      <w:fldChar w:fldCharType="end"/>
    </w:r>
    <w:r w:rsidR="00F90C41" w:rsidRPr="00F90C41">
      <w:rPr>
        <w:rFonts w:asciiTheme="majorHAnsi" w:hAnsiTheme="majorHAnsi"/>
        <w:b/>
        <w:bCs/>
        <w:noProof/>
      </w:rPr>
      <w:t xml:space="preserve"> of </w:t>
    </w:r>
    <w:r w:rsidR="00F90C41">
      <w:rPr>
        <w:rFonts w:asciiTheme="majorHAnsi" w:hAnsiTheme="majorHAnsi"/>
        <w:b/>
        <w:bCs/>
        <w:noProof/>
      </w:rPr>
      <w:t xml:space="preserve"> </w:t>
    </w:r>
    <w:r w:rsidR="004E581A">
      <w:rPr>
        <w:rFonts w:asciiTheme="majorHAnsi" w:hAnsiTheme="majorHAnsi"/>
        <w:b/>
        <w:bCs/>
        <w:noProof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6D" w:rsidRDefault="0032366D" w:rsidP="00D60B68">
      <w:pPr>
        <w:spacing w:after="0" w:line="240" w:lineRule="auto"/>
      </w:pPr>
      <w:r>
        <w:separator/>
      </w:r>
    </w:p>
  </w:footnote>
  <w:footnote w:type="continuationSeparator" w:id="0">
    <w:p w:rsidR="0032366D" w:rsidRDefault="0032366D" w:rsidP="00D6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EA" w:rsidRDefault="001F7B55" w:rsidP="00D279EA">
    <w:pPr>
      <w:spacing w:after="0"/>
      <w:rPr>
        <w:rFonts w:ascii="AdvertLight" w:hAnsi="AdvertLight"/>
        <w:noProof/>
        <w:sz w:val="36"/>
        <w:szCs w:val="36"/>
        <w:lang w:eastAsia="en-GB"/>
      </w:rPr>
    </w:pPr>
    <w:r w:rsidRPr="001F7B55">
      <w:rPr>
        <w:rFonts w:ascii="AdvertLight" w:hAnsi="AdvertLight"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4128135</wp:posOffset>
          </wp:positionH>
          <wp:positionV relativeFrom="paragraph">
            <wp:posOffset>-201930</wp:posOffset>
          </wp:positionV>
          <wp:extent cx="1960477" cy="657438"/>
          <wp:effectExtent l="0" t="0" r="190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018" cy="664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9EA" w:rsidRPr="001F7B55">
      <w:rPr>
        <w:rFonts w:ascii="AdvertLight" w:hAnsi="AdvertLight"/>
        <w:noProof/>
        <w:sz w:val="36"/>
        <w:szCs w:val="36"/>
        <w:lang w:eastAsia="en-GB"/>
      </w:rPr>
      <w:t>Safeguarding Policy</w:t>
    </w:r>
  </w:p>
  <w:p w:rsidR="001F7B55" w:rsidRPr="005F1180" w:rsidRDefault="001F7B55" w:rsidP="001F7B55">
    <w:pPr>
      <w:pBdr>
        <w:bottom w:val="single" w:sz="4" w:space="1" w:color="auto"/>
      </w:pBdr>
      <w:spacing w:after="0"/>
      <w:rPr>
        <w:rFonts w:ascii="AdvertLight" w:hAnsi="AdvertLight"/>
        <w:noProof/>
        <w:sz w:val="24"/>
        <w:szCs w:val="24"/>
        <w:lang w:eastAsia="en-GB"/>
      </w:rPr>
    </w:pPr>
  </w:p>
  <w:p w:rsidR="00D279EA" w:rsidRPr="00D279EA" w:rsidRDefault="00D279EA" w:rsidP="00D279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A99"/>
    <w:multiLevelType w:val="hybridMultilevel"/>
    <w:tmpl w:val="3868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2D1C"/>
    <w:multiLevelType w:val="hybridMultilevel"/>
    <w:tmpl w:val="AC90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C5069"/>
    <w:multiLevelType w:val="hybridMultilevel"/>
    <w:tmpl w:val="33A24B32"/>
    <w:lvl w:ilvl="0" w:tplc="2B802BB6">
      <w:start w:val="1"/>
      <w:numFmt w:val="decimal"/>
      <w:lvlText w:val="%1."/>
      <w:lvlJc w:val="left"/>
      <w:pPr>
        <w:ind w:left="644" w:hanging="360"/>
      </w:pPr>
      <w:rPr>
        <w:rFonts w:ascii="AdvertLight" w:hAnsi="AdvertLight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752015"/>
    <w:multiLevelType w:val="hybridMultilevel"/>
    <w:tmpl w:val="EAD0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47A54"/>
    <w:multiLevelType w:val="hybridMultilevel"/>
    <w:tmpl w:val="5DCC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B0D39"/>
    <w:multiLevelType w:val="hybridMultilevel"/>
    <w:tmpl w:val="E4E6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F1269"/>
    <w:multiLevelType w:val="hybridMultilevel"/>
    <w:tmpl w:val="0CCC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60B68"/>
    <w:rsid w:val="00011F55"/>
    <w:rsid w:val="0002524A"/>
    <w:rsid w:val="00047391"/>
    <w:rsid w:val="000639DC"/>
    <w:rsid w:val="00071C97"/>
    <w:rsid w:val="00081D65"/>
    <w:rsid w:val="0008606A"/>
    <w:rsid w:val="000A4652"/>
    <w:rsid w:val="000D2123"/>
    <w:rsid w:val="000E56DE"/>
    <w:rsid w:val="001062EE"/>
    <w:rsid w:val="001539F1"/>
    <w:rsid w:val="00191107"/>
    <w:rsid w:val="001A1694"/>
    <w:rsid w:val="001B09E9"/>
    <w:rsid w:val="001C1EA1"/>
    <w:rsid w:val="001D0833"/>
    <w:rsid w:val="001E2CAF"/>
    <w:rsid w:val="001F7B55"/>
    <w:rsid w:val="0021598D"/>
    <w:rsid w:val="00256067"/>
    <w:rsid w:val="00283E93"/>
    <w:rsid w:val="00291E27"/>
    <w:rsid w:val="00305C4D"/>
    <w:rsid w:val="0032366D"/>
    <w:rsid w:val="003412FD"/>
    <w:rsid w:val="003515EA"/>
    <w:rsid w:val="003B141F"/>
    <w:rsid w:val="003E4864"/>
    <w:rsid w:val="00402781"/>
    <w:rsid w:val="00431E43"/>
    <w:rsid w:val="00464535"/>
    <w:rsid w:val="00472A68"/>
    <w:rsid w:val="00484DC8"/>
    <w:rsid w:val="00485C78"/>
    <w:rsid w:val="004D1AC6"/>
    <w:rsid w:val="004E3CCB"/>
    <w:rsid w:val="004E581A"/>
    <w:rsid w:val="004F3019"/>
    <w:rsid w:val="004F70F6"/>
    <w:rsid w:val="005076B2"/>
    <w:rsid w:val="00514EEF"/>
    <w:rsid w:val="005340C1"/>
    <w:rsid w:val="00537A4B"/>
    <w:rsid w:val="00591AD4"/>
    <w:rsid w:val="005B359D"/>
    <w:rsid w:val="005D2F2B"/>
    <w:rsid w:val="005D31C5"/>
    <w:rsid w:val="005D7E2C"/>
    <w:rsid w:val="005E3771"/>
    <w:rsid w:val="005F1180"/>
    <w:rsid w:val="005F23F4"/>
    <w:rsid w:val="0061170F"/>
    <w:rsid w:val="0061769F"/>
    <w:rsid w:val="00617745"/>
    <w:rsid w:val="00623584"/>
    <w:rsid w:val="00652DB1"/>
    <w:rsid w:val="006857A6"/>
    <w:rsid w:val="006919F6"/>
    <w:rsid w:val="006A4588"/>
    <w:rsid w:val="006C32CB"/>
    <w:rsid w:val="006F1607"/>
    <w:rsid w:val="006F3A2A"/>
    <w:rsid w:val="006F6B21"/>
    <w:rsid w:val="0070498D"/>
    <w:rsid w:val="0073247A"/>
    <w:rsid w:val="00746153"/>
    <w:rsid w:val="0077002E"/>
    <w:rsid w:val="00773763"/>
    <w:rsid w:val="00794AB5"/>
    <w:rsid w:val="007B1A72"/>
    <w:rsid w:val="007C49B1"/>
    <w:rsid w:val="008178AA"/>
    <w:rsid w:val="00860CB2"/>
    <w:rsid w:val="00861EE9"/>
    <w:rsid w:val="00871FF8"/>
    <w:rsid w:val="008E3944"/>
    <w:rsid w:val="0092790E"/>
    <w:rsid w:val="00937A95"/>
    <w:rsid w:val="00970A38"/>
    <w:rsid w:val="009770E6"/>
    <w:rsid w:val="00A750D5"/>
    <w:rsid w:val="00AA6B49"/>
    <w:rsid w:val="00AB6D43"/>
    <w:rsid w:val="00AC7BED"/>
    <w:rsid w:val="00AD4A37"/>
    <w:rsid w:val="00B546B5"/>
    <w:rsid w:val="00B57A1B"/>
    <w:rsid w:val="00B66D6F"/>
    <w:rsid w:val="00B72E32"/>
    <w:rsid w:val="00BF4F60"/>
    <w:rsid w:val="00BF7F0E"/>
    <w:rsid w:val="00C40611"/>
    <w:rsid w:val="00C5197D"/>
    <w:rsid w:val="00CE20B8"/>
    <w:rsid w:val="00CF3D80"/>
    <w:rsid w:val="00D07496"/>
    <w:rsid w:val="00D076E0"/>
    <w:rsid w:val="00D14B18"/>
    <w:rsid w:val="00D15B73"/>
    <w:rsid w:val="00D279EA"/>
    <w:rsid w:val="00D3290E"/>
    <w:rsid w:val="00D53EC7"/>
    <w:rsid w:val="00D60B68"/>
    <w:rsid w:val="00D71503"/>
    <w:rsid w:val="00DB78AA"/>
    <w:rsid w:val="00DD1849"/>
    <w:rsid w:val="00DE4414"/>
    <w:rsid w:val="00E1286F"/>
    <w:rsid w:val="00E60D75"/>
    <w:rsid w:val="00E81457"/>
    <w:rsid w:val="00E872AF"/>
    <w:rsid w:val="00E876C2"/>
    <w:rsid w:val="00EA5472"/>
    <w:rsid w:val="00ED3B05"/>
    <w:rsid w:val="00EE1B96"/>
    <w:rsid w:val="00F063B2"/>
    <w:rsid w:val="00F57C0B"/>
    <w:rsid w:val="00F90C41"/>
    <w:rsid w:val="00F9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68"/>
  </w:style>
  <w:style w:type="paragraph" w:styleId="Footer">
    <w:name w:val="footer"/>
    <w:basedOn w:val="Normal"/>
    <w:link w:val="FooterChar"/>
    <w:uiPriority w:val="99"/>
    <w:unhideWhenUsed/>
    <w:rsid w:val="00D60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68"/>
  </w:style>
  <w:style w:type="character" w:styleId="Hyperlink">
    <w:name w:val="Hyperlink"/>
    <w:basedOn w:val="DefaultParagraphFont"/>
    <w:uiPriority w:val="99"/>
    <w:unhideWhenUsed/>
    <w:rsid w:val="007B1A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391"/>
    <w:pPr>
      <w:ind w:left="720"/>
      <w:contextualSpacing/>
    </w:pPr>
  </w:style>
  <w:style w:type="table" w:styleId="TableGrid">
    <w:name w:val="Table Grid"/>
    <w:basedOn w:val="TableNormal"/>
    <w:uiPriority w:val="39"/>
    <w:rsid w:val="00D0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1AD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sites/default/files/2017-12/PromotingSaferChurchWeb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pcc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urchofengland.org/more/safeguar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guarding.chichester.anglican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B609-69DB-4C14-BEB6-6ED28EEF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Lynda Railton</cp:lastModifiedBy>
  <cp:revision>3</cp:revision>
  <cp:lastPrinted>2018-02-11T16:12:00Z</cp:lastPrinted>
  <dcterms:created xsi:type="dcterms:W3CDTF">2019-02-02T11:09:00Z</dcterms:created>
  <dcterms:modified xsi:type="dcterms:W3CDTF">2019-02-07T12:58:00Z</dcterms:modified>
</cp:coreProperties>
</file>